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4FEF" w14:textId="360B4AFB" w:rsidR="00BC0362" w:rsidRDefault="00BC0362">
      <w:r>
        <w:rPr>
          <w:noProof/>
        </w:rPr>
        <w:drawing>
          <wp:inline distT="0" distB="0" distL="0" distR="0" wp14:anchorId="1FAC29A1" wp14:editId="35018C3D">
            <wp:extent cx="2085975" cy="444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rary Services lock-ups POS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468" cy="4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26F42" w14:textId="6075B0A5" w:rsidR="003B2DDC" w:rsidRDefault="00BC0362" w:rsidP="00BC036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41069C" wp14:editId="17E55547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1825542" cy="50482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rp end pencil graph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54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University of Birmingham Main Library</w:t>
      </w:r>
    </w:p>
    <w:p w14:paraId="753FC3EA" w14:textId="6A483EF2" w:rsidR="00BC0362" w:rsidRDefault="00BC0362" w:rsidP="00BA34B2">
      <w:pPr>
        <w:jc w:val="center"/>
      </w:pPr>
      <w:r>
        <w:t>30</w:t>
      </w:r>
      <w:r w:rsidRPr="00BC0362">
        <w:rPr>
          <w:vertAlign w:val="superscript"/>
        </w:rPr>
        <w:t>th</w:t>
      </w:r>
      <w:r>
        <w:t xml:space="preserve"> June 2022, 10am-3:30pm</w:t>
      </w:r>
    </w:p>
    <w:p w14:paraId="3371AC89" w14:textId="21A6E23B" w:rsidR="00BC0362" w:rsidRPr="00CA5925" w:rsidRDefault="00BC0362" w:rsidP="00BC0362">
      <w:pPr>
        <w:rPr>
          <w:b/>
        </w:rPr>
      </w:pPr>
      <w:r>
        <w:rPr>
          <w:b/>
        </w:rPr>
        <w:t xml:space="preserve">Programme: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0362" w14:paraId="10EF2C27" w14:textId="77777777" w:rsidTr="00BC0362">
        <w:tc>
          <w:tcPr>
            <w:tcW w:w="2972" w:type="dxa"/>
          </w:tcPr>
          <w:p w14:paraId="375AAC86" w14:textId="3759D0FF" w:rsidR="00BC0362" w:rsidRDefault="00BC0362" w:rsidP="00BC0362">
            <w:r>
              <w:t>10:00-10:</w:t>
            </w:r>
            <w:r w:rsidR="001A240C">
              <w:t>20</w:t>
            </w:r>
          </w:p>
        </w:tc>
        <w:tc>
          <w:tcPr>
            <w:tcW w:w="7484" w:type="dxa"/>
          </w:tcPr>
          <w:p w14:paraId="1F637C12" w14:textId="3CFA2930" w:rsidR="00BC0362" w:rsidRDefault="001A240C" w:rsidP="00BC0362">
            <w:r>
              <w:t>Coffee, Welcome and Housekeeping</w:t>
            </w:r>
            <w:r w:rsidR="000C7BA8">
              <w:t xml:space="preserve"> </w:t>
            </w:r>
            <w:r w:rsidR="00CA5925">
              <w:t>–</w:t>
            </w:r>
            <w:r w:rsidR="000C7BA8">
              <w:t xml:space="preserve"> </w:t>
            </w:r>
          </w:p>
          <w:p w14:paraId="5A7FDB5B" w14:textId="04328863" w:rsidR="00CA5925" w:rsidRPr="00CA5925" w:rsidRDefault="00CA5925" w:rsidP="00CA5925">
            <w:pPr>
              <w:ind w:left="720"/>
              <w:rPr>
                <w:i/>
              </w:rPr>
            </w:pPr>
            <w:r w:rsidRPr="00CA5925">
              <w:rPr>
                <w:i/>
              </w:rPr>
              <w:t>Welcome from Ian Keepins, Assistant Director (Library Customer Support) University of Birmingham</w:t>
            </w:r>
          </w:p>
          <w:p w14:paraId="2C995218" w14:textId="2F3BACDE" w:rsidR="000C7BA8" w:rsidRDefault="000C7BA8" w:rsidP="00BC0362"/>
        </w:tc>
      </w:tr>
      <w:tr w:rsidR="00BC0362" w14:paraId="5DBD85FC" w14:textId="77777777" w:rsidTr="00BC0362">
        <w:tc>
          <w:tcPr>
            <w:tcW w:w="2972" w:type="dxa"/>
          </w:tcPr>
          <w:p w14:paraId="427D87F2" w14:textId="703DFA3F" w:rsidR="00BC0362" w:rsidRDefault="001A240C" w:rsidP="00BC0362">
            <w:r>
              <w:t>10:20-11:15</w:t>
            </w:r>
          </w:p>
        </w:tc>
        <w:tc>
          <w:tcPr>
            <w:tcW w:w="7484" w:type="dxa"/>
          </w:tcPr>
          <w:p w14:paraId="5796201F" w14:textId="1D3DA3E3" w:rsidR="00BC0362" w:rsidRDefault="001A240C" w:rsidP="00BC0362">
            <w:r>
              <w:t>Sketch Not</w:t>
            </w:r>
            <w:r w:rsidR="000C7BA8">
              <w:t xml:space="preserve">ing with the University of Birmingham team. </w:t>
            </w:r>
          </w:p>
          <w:p w14:paraId="64D51618" w14:textId="1943C2D5" w:rsidR="000C7BA8" w:rsidRDefault="000C7BA8" w:rsidP="00BC0362"/>
        </w:tc>
      </w:tr>
      <w:tr w:rsidR="001A240C" w14:paraId="53EEC062" w14:textId="77777777" w:rsidTr="00BC0362">
        <w:tc>
          <w:tcPr>
            <w:tcW w:w="2972" w:type="dxa"/>
          </w:tcPr>
          <w:p w14:paraId="4ACA0AA2" w14:textId="02A36E1A" w:rsidR="001A240C" w:rsidRDefault="001A240C" w:rsidP="001A240C">
            <w:r>
              <w:t>11:15-11:45</w:t>
            </w:r>
          </w:p>
        </w:tc>
        <w:tc>
          <w:tcPr>
            <w:tcW w:w="7484" w:type="dxa"/>
          </w:tcPr>
          <w:p w14:paraId="1C3B07C3" w14:textId="54C4C2A8" w:rsidR="000C7BA8" w:rsidRDefault="000C7BA8" w:rsidP="001A2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Presentation and group discussion: </w:t>
            </w:r>
          </w:p>
          <w:p w14:paraId="615589FC" w14:textId="77777777" w:rsidR="000C7BA8" w:rsidRDefault="000C7BA8" w:rsidP="000C7BA8">
            <w:pPr>
              <w:ind w:left="720"/>
              <w:rPr>
                <w:rFonts w:eastAsia="Times New Roman"/>
              </w:rPr>
            </w:pPr>
            <w:r>
              <w:rPr>
                <w:rFonts w:eastAsia="Times New Roman"/>
              </w:rPr>
              <w:t>Teg Bayissa: Manchester Met University</w:t>
            </w:r>
          </w:p>
          <w:p w14:paraId="54AE3268" w14:textId="25F273E9" w:rsidR="001A240C" w:rsidRDefault="000C7BA8" w:rsidP="000C7BA8">
            <w:pPr>
              <w:ind w:left="720"/>
              <w:rPr>
                <w:rFonts w:eastAsia="Times New Roman"/>
              </w:rPr>
            </w:pPr>
            <w:r>
              <w:rPr>
                <w:rFonts w:eastAsia="Times New Roman"/>
              </w:rPr>
              <w:t>“</w:t>
            </w:r>
            <w:r>
              <w:rPr>
                <w:rFonts w:eastAsia="Times New Roman"/>
                <w:i/>
                <w:iCs/>
              </w:rPr>
              <w:t>Journeys &amp; Perspectives of a Junior Staff New to the Profession</w:t>
            </w:r>
            <w:r>
              <w:rPr>
                <w:rFonts w:eastAsia="Times New Roman"/>
              </w:rPr>
              <w:t>”</w:t>
            </w:r>
          </w:p>
          <w:p w14:paraId="4406CCE2" w14:textId="469B7397" w:rsidR="000C7BA8" w:rsidRDefault="000C7BA8" w:rsidP="001A240C"/>
        </w:tc>
      </w:tr>
      <w:tr w:rsidR="001A240C" w14:paraId="2E40E263" w14:textId="77777777" w:rsidTr="00BC0362">
        <w:tc>
          <w:tcPr>
            <w:tcW w:w="2972" w:type="dxa"/>
          </w:tcPr>
          <w:p w14:paraId="337CCED6" w14:textId="77777777" w:rsidR="001A240C" w:rsidRDefault="001A240C" w:rsidP="001A240C">
            <w:r>
              <w:t>11:45-12:45</w:t>
            </w:r>
          </w:p>
          <w:p w14:paraId="095757FB" w14:textId="77777777" w:rsidR="001A240C" w:rsidRDefault="001A240C" w:rsidP="001A240C"/>
        </w:tc>
        <w:tc>
          <w:tcPr>
            <w:tcW w:w="7484" w:type="dxa"/>
          </w:tcPr>
          <w:p w14:paraId="4A23FA2F" w14:textId="4C7DBAF7" w:rsidR="000C7BA8" w:rsidRDefault="000C7BA8" w:rsidP="001A240C">
            <w:r>
              <w:t xml:space="preserve">Guest presentations: </w:t>
            </w:r>
          </w:p>
          <w:p w14:paraId="0E7A6801" w14:textId="77777777" w:rsidR="006F76DF" w:rsidRDefault="006F76DF" w:rsidP="001A240C"/>
          <w:p w14:paraId="2EAEBC3A" w14:textId="5CB93B98" w:rsidR="000C7BA8" w:rsidRDefault="000C7BA8" w:rsidP="000C7BA8">
            <w:pPr>
              <w:pStyle w:val="ListParagraph"/>
              <w:numPr>
                <w:ilvl w:val="0"/>
                <w:numId w:val="2"/>
              </w:numPr>
            </w:pPr>
            <w:r w:rsidRPr="0063259C">
              <w:t>Darcy Spiller</w:t>
            </w:r>
            <w:r>
              <w:t xml:space="preserve"> &amp; Jessica Biondo: </w:t>
            </w:r>
            <w:r w:rsidRPr="0063259C">
              <w:t>University of Strathclyde</w:t>
            </w:r>
          </w:p>
          <w:p w14:paraId="4930118E" w14:textId="2FB5C7F6" w:rsidR="000C7BA8" w:rsidRDefault="000C7BA8" w:rsidP="000C7BA8">
            <w:pPr>
              <w:pStyle w:val="ListParagraph"/>
              <w:rPr>
                <w:rStyle w:val="normaltextrun"/>
                <w:i/>
                <w:iCs/>
              </w:rPr>
            </w:pPr>
            <w:r w:rsidRPr="006F76DF">
              <w:rPr>
                <w:i/>
                <w:iCs/>
              </w:rPr>
              <w:t>“</w:t>
            </w:r>
            <w:r w:rsidRPr="006F76DF">
              <w:rPr>
                <w:rStyle w:val="normaltextrun"/>
                <w:i/>
                <w:iCs/>
              </w:rPr>
              <w:t>Library Lounge: Virtual Study Sessions (VSS) – Recreating Library Vibes in a Virtual Environment”</w:t>
            </w:r>
          </w:p>
          <w:p w14:paraId="6BC4FFBB" w14:textId="77777777" w:rsidR="006F76DF" w:rsidRPr="006F76DF" w:rsidRDefault="006F76DF" w:rsidP="000C7BA8">
            <w:pPr>
              <w:pStyle w:val="ListParagraph"/>
              <w:rPr>
                <w:rStyle w:val="normaltextrun"/>
                <w:i/>
                <w:iCs/>
              </w:rPr>
            </w:pPr>
          </w:p>
          <w:p w14:paraId="38DB444B" w14:textId="63C143ED" w:rsidR="000C7BA8" w:rsidRPr="000C7BA8" w:rsidRDefault="000C7BA8" w:rsidP="000C7BA8">
            <w:pPr>
              <w:pStyle w:val="ListParagraph"/>
              <w:numPr>
                <w:ilvl w:val="0"/>
                <w:numId w:val="2"/>
              </w:numPr>
            </w:pPr>
            <w:r>
              <w:t xml:space="preserve">Natalia </w:t>
            </w:r>
            <w:r w:rsidRPr="00D825F6">
              <w:t>Pena Lijo</w:t>
            </w:r>
            <w: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James Rice &amp; Sam Gill: University of Liverpool</w:t>
            </w:r>
          </w:p>
          <w:p w14:paraId="0857C846" w14:textId="7F93A131" w:rsidR="000C7BA8" w:rsidRDefault="000C7BA8" w:rsidP="000C7BA8">
            <w:pPr>
              <w:pStyle w:val="ListParagrap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6F76D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“Supporting wellbeing via leisure resources and student engagement”</w:t>
            </w:r>
          </w:p>
          <w:p w14:paraId="5D9BC32B" w14:textId="77777777" w:rsidR="006F76DF" w:rsidRPr="006F76DF" w:rsidRDefault="006F76DF" w:rsidP="000C7BA8">
            <w:pPr>
              <w:pStyle w:val="ListParagrap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  <w:p w14:paraId="1CBC29B9" w14:textId="0D78084F" w:rsidR="000C7BA8" w:rsidRDefault="000C7BA8" w:rsidP="000C7BA8">
            <w:pPr>
              <w:pStyle w:val="ListParagraph"/>
              <w:numPr>
                <w:ilvl w:val="0"/>
                <w:numId w:val="2"/>
              </w:numPr>
            </w:pPr>
            <w:r>
              <w:t xml:space="preserve">Daisy Stafford: </w:t>
            </w:r>
            <w:r w:rsidRPr="000C7BA8">
              <w:t>University of Edinburgh</w:t>
            </w:r>
          </w:p>
          <w:p w14:paraId="50E364B0" w14:textId="4C01E7DF" w:rsidR="000C7BA8" w:rsidRPr="006F76DF" w:rsidRDefault="004017FD" w:rsidP="000C7BA8">
            <w:pPr>
              <w:pStyle w:val="ListParagraph"/>
              <w:rPr>
                <w:i/>
                <w:iCs/>
              </w:rPr>
            </w:pPr>
            <w:r w:rsidRPr="006F76DF">
              <w:rPr>
                <w:rFonts w:eastAsia="Times New Roman"/>
                <w:i/>
                <w:iCs/>
              </w:rPr>
              <w:t>“Going Virtual: Launching a Virtual Reading Room and Teaching service at the Centre for Research Collections.”</w:t>
            </w:r>
          </w:p>
          <w:p w14:paraId="76D6ECA1" w14:textId="735DC5C4" w:rsidR="001A240C" w:rsidRDefault="001A240C" w:rsidP="001A240C"/>
        </w:tc>
      </w:tr>
      <w:tr w:rsidR="001A240C" w14:paraId="04AD0C5D" w14:textId="77777777" w:rsidTr="00BC0362">
        <w:tc>
          <w:tcPr>
            <w:tcW w:w="2972" w:type="dxa"/>
          </w:tcPr>
          <w:p w14:paraId="0A39BA39" w14:textId="68B7DF4F" w:rsidR="001A240C" w:rsidRDefault="001A240C" w:rsidP="001A240C">
            <w:r>
              <w:t>12:45-13:30</w:t>
            </w:r>
          </w:p>
        </w:tc>
        <w:tc>
          <w:tcPr>
            <w:tcW w:w="7484" w:type="dxa"/>
          </w:tcPr>
          <w:p w14:paraId="70FEB6E8" w14:textId="586AC192" w:rsidR="001A240C" w:rsidRDefault="001A240C" w:rsidP="001A240C">
            <w:r>
              <w:t>Lunch</w:t>
            </w:r>
            <w:r w:rsidR="00CA5925">
              <w:t xml:space="preserve"> </w:t>
            </w:r>
            <w:r w:rsidR="006F76DF">
              <w:t>(</w:t>
            </w:r>
            <w:r w:rsidR="001E41D7">
              <w:t>provided)</w:t>
            </w:r>
          </w:p>
          <w:p w14:paraId="63A9D068" w14:textId="77777777" w:rsidR="001A240C" w:rsidRDefault="001A240C" w:rsidP="001A240C"/>
        </w:tc>
      </w:tr>
      <w:tr w:rsidR="001A240C" w14:paraId="69FCB440" w14:textId="77777777" w:rsidTr="00BC0362">
        <w:tc>
          <w:tcPr>
            <w:tcW w:w="2972" w:type="dxa"/>
          </w:tcPr>
          <w:p w14:paraId="76BBE0FB" w14:textId="77777777" w:rsidR="001A240C" w:rsidRDefault="001A240C" w:rsidP="001A240C">
            <w:r>
              <w:t>13:30-14:30</w:t>
            </w:r>
          </w:p>
          <w:p w14:paraId="7DBFF272" w14:textId="77777777" w:rsidR="001A240C" w:rsidRDefault="001A240C" w:rsidP="001A240C"/>
        </w:tc>
        <w:tc>
          <w:tcPr>
            <w:tcW w:w="7484" w:type="dxa"/>
          </w:tcPr>
          <w:p w14:paraId="3DB452EC" w14:textId="36498691" w:rsidR="004017FD" w:rsidRDefault="004017FD" w:rsidP="004017FD">
            <w:r>
              <w:t xml:space="preserve">Guest presentations: </w:t>
            </w:r>
          </w:p>
          <w:p w14:paraId="19CF9B19" w14:textId="77777777" w:rsidR="006F76DF" w:rsidRDefault="006F76DF" w:rsidP="004017FD"/>
          <w:p w14:paraId="55E61E46" w14:textId="64A3D5A3" w:rsidR="004017FD" w:rsidRDefault="004017FD" w:rsidP="004017FD">
            <w:pPr>
              <w:pStyle w:val="ListParagraph"/>
              <w:numPr>
                <w:ilvl w:val="0"/>
                <w:numId w:val="3"/>
              </w:numPr>
            </w:pPr>
            <w:r w:rsidRPr="00264524">
              <w:t>Eleanor Ferguson</w:t>
            </w:r>
            <w:r>
              <w:t>: University of Sussex</w:t>
            </w:r>
          </w:p>
          <w:p w14:paraId="7C47B53D" w14:textId="3B9B37E4" w:rsidR="004017FD" w:rsidRDefault="004017FD" w:rsidP="004017FD">
            <w:pPr>
              <w:pStyle w:val="ListParagraph"/>
              <w:rPr>
                <w:i/>
                <w:iCs/>
              </w:rPr>
            </w:pPr>
            <w:r w:rsidRPr="006F76DF">
              <w:rPr>
                <w:i/>
                <w:iCs/>
              </w:rPr>
              <w:t>“</w:t>
            </w:r>
            <w:r w:rsidR="006F76DF" w:rsidRPr="006F76DF">
              <w:rPr>
                <w:i/>
                <w:iCs/>
              </w:rPr>
              <w:t xml:space="preserve">What are the Library </w:t>
            </w:r>
            <w:proofErr w:type="gramStart"/>
            <w:r w:rsidR="006F76DF" w:rsidRPr="006F76DF">
              <w:rPr>
                <w:i/>
                <w:iCs/>
              </w:rPr>
              <w:t>Vibes?:</w:t>
            </w:r>
            <w:proofErr w:type="gramEnd"/>
            <w:r w:rsidR="006F76DF" w:rsidRPr="006F76DF">
              <w:rPr>
                <w:i/>
                <w:iCs/>
              </w:rPr>
              <w:t xml:space="preserve">  Student Engagement at the University of Sussex Library”</w:t>
            </w:r>
          </w:p>
          <w:p w14:paraId="4CBBF58D" w14:textId="77777777" w:rsidR="006F76DF" w:rsidRPr="006F76DF" w:rsidRDefault="006F76DF" w:rsidP="004017FD">
            <w:pPr>
              <w:pStyle w:val="ListParagraph"/>
              <w:rPr>
                <w:i/>
                <w:iCs/>
              </w:rPr>
            </w:pPr>
          </w:p>
          <w:p w14:paraId="5A95C82A" w14:textId="3154B7B2" w:rsidR="004017FD" w:rsidRDefault="004017FD" w:rsidP="004017FD">
            <w:pPr>
              <w:pStyle w:val="ListParagraph"/>
              <w:numPr>
                <w:ilvl w:val="0"/>
                <w:numId w:val="3"/>
              </w:numPr>
            </w:pPr>
            <w:r>
              <w:t>Joanne Booke</w:t>
            </w:r>
            <w:r w:rsidR="00AF01D9">
              <w:t>r</w:t>
            </w:r>
            <w:r>
              <w:t>: University of West London</w:t>
            </w:r>
          </w:p>
          <w:p w14:paraId="747125EB" w14:textId="61C80640" w:rsidR="004017FD" w:rsidRDefault="004017FD" w:rsidP="004017FD">
            <w:pPr>
              <w:pStyle w:val="ListParagraph"/>
              <w:rPr>
                <w:i/>
                <w:iCs/>
              </w:rPr>
            </w:pPr>
            <w:r w:rsidRPr="006F76DF">
              <w:rPr>
                <w:i/>
                <w:iCs/>
              </w:rPr>
              <w:t>“Creating and running a user experience project with front line staff”</w:t>
            </w:r>
          </w:p>
          <w:p w14:paraId="51A4B1E5" w14:textId="77777777" w:rsidR="006F76DF" w:rsidRPr="006F76DF" w:rsidRDefault="006F76DF" w:rsidP="004017FD">
            <w:pPr>
              <w:pStyle w:val="ListParagraph"/>
              <w:rPr>
                <w:i/>
                <w:iCs/>
              </w:rPr>
            </w:pPr>
          </w:p>
          <w:p w14:paraId="611E5486" w14:textId="54C60553" w:rsidR="004017FD" w:rsidRDefault="004017FD" w:rsidP="004017FD">
            <w:pPr>
              <w:pStyle w:val="ListParagraph"/>
              <w:numPr>
                <w:ilvl w:val="0"/>
                <w:numId w:val="3"/>
              </w:numPr>
            </w:pPr>
            <w:r w:rsidRPr="005E78E4">
              <w:t>Georgie Broad</w:t>
            </w:r>
            <w:r>
              <w:t xml:space="preserve"> and </w:t>
            </w:r>
            <w:proofErr w:type="spellStart"/>
            <w:r>
              <w:t>Dafydd</w:t>
            </w:r>
            <w:proofErr w:type="spellEnd"/>
            <w:r>
              <w:t xml:space="preserve"> </w:t>
            </w:r>
            <w:proofErr w:type="spellStart"/>
            <w:r>
              <w:t>Spink</w:t>
            </w:r>
            <w:proofErr w:type="spellEnd"/>
            <w:r>
              <w:t xml:space="preserve">: </w:t>
            </w:r>
            <w:r w:rsidR="004E032E">
              <w:t>University of Sheffield</w:t>
            </w:r>
          </w:p>
          <w:p w14:paraId="23122F23" w14:textId="0BA70592" w:rsidR="004017FD" w:rsidRDefault="004017FD" w:rsidP="004017FD">
            <w:pPr>
              <w:pStyle w:val="ListParagraph"/>
            </w:pPr>
            <w:r>
              <w:rPr>
                <w:rFonts w:eastAsia="Times New Roman"/>
              </w:rPr>
              <w:t>“</w:t>
            </w:r>
            <w:r>
              <w:rPr>
                <w:rFonts w:eastAsia="Times New Roman"/>
                <w:i/>
                <w:iCs/>
              </w:rPr>
              <w:t>Café Culture: Strengthening enquiry support whilst supporting staff development through Enquiry Cafés”</w:t>
            </w:r>
          </w:p>
          <w:p w14:paraId="47C4F520" w14:textId="6A28E3B4" w:rsidR="001A240C" w:rsidRDefault="001A240C" w:rsidP="001A240C"/>
        </w:tc>
      </w:tr>
      <w:tr w:rsidR="00BA34B2" w14:paraId="6F0E3E02" w14:textId="77777777" w:rsidTr="00BC0362">
        <w:tc>
          <w:tcPr>
            <w:tcW w:w="2972" w:type="dxa"/>
          </w:tcPr>
          <w:p w14:paraId="1B58A23B" w14:textId="606FEB13" w:rsidR="00BA34B2" w:rsidRDefault="00BA34B2" w:rsidP="001A240C">
            <w:r>
              <w:t>14:30-14:40</w:t>
            </w:r>
          </w:p>
        </w:tc>
        <w:tc>
          <w:tcPr>
            <w:tcW w:w="7484" w:type="dxa"/>
          </w:tcPr>
          <w:p w14:paraId="409E1313" w14:textId="77777777" w:rsidR="00BA34B2" w:rsidRDefault="00BA34B2" w:rsidP="001A240C">
            <w:r>
              <w:t>Short Break</w:t>
            </w:r>
          </w:p>
          <w:p w14:paraId="3254820F" w14:textId="76915606" w:rsidR="00BA34B2" w:rsidRDefault="00BA34B2" w:rsidP="001A240C"/>
        </w:tc>
      </w:tr>
      <w:tr w:rsidR="001A240C" w14:paraId="7118193B" w14:textId="77777777" w:rsidTr="00BC0362">
        <w:tc>
          <w:tcPr>
            <w:tcW w:w="2972" w:type="dxa"/>
          </w:tcPr>
          <w:p w14:paraId="0E95865E" w14:textId="74311A77" w:rsidR="001A240C" w:rsidRDefault="001A240C" w:rsidP="001A240C">
            <w:r>
              <w:t>14:</w:t>
            </w:r>
            <w:r w:rsidR="00BA34B2">
              <w:t>40</w:t>
            </w:r>
            <w:r>
              <w:t>-15:30</w:t>
            </w:r>
          </w:p>
          <w:p w14:paraId="1E9BDD1C" w14:textId="77777777" w:rsidR="001A240C" w:rsidRDefault="001A240C" w:rsidP="001A240C"/>
        </w:tc>
        <w:tc>
          <w:tcPr>
            <w:tcW w:w="7484" w:type="dxa"/>
          </w:tcPr>
          <w:p w14:paraId="21715472" w14:textId="77777777" w:rsidR="001A240C" w:rsidRDefault="00421DDD" w:rsidP="001A240C">
            <w:r>
              <w:t xml:space="preserve">Optional </w:t>
            </w:r>
            <w:r w:rsidR="00BA34B2">
              <w:t xml:space="preserve">tour of either Main Library or Cadbury Research Library (archives and special collections) </w:t>
            </w:r>
            <w:r w:rsidR="001A240C">
              <w:t xml:space="preserve"> </w:t>
            </w:r>
          </w:p>
          <w:p w14:paraId="5C7E3730" w14:textId="0DE19081" w:rsidR="00BA34B2" w:rsidRDefault="00BA34B2" w:rsidP="001A240C"/>
        </w:tc>
      </w:tr>
      <w:tr w:rsidR="00BA34B2" w14:paraId="7D870A69" w14:textId="77777777" w:rsidTr="00BC0362">
        <w:tc>
          <w:tcPr>
            <w:tcW w:w="2972" w:type="dxa"/>
          </w:tcPr>
          <w:p w14:paraId="429CA2C1" w14:textId="5C815767" w:rsidR="00BA34B2" w:rsidRDefault="00BA34B2" w:rsidP="001A240C">
            <w:r>
              <w:t>15:30</w:t>
            </w:r>
          </w:p>
        </w:tc>
        <w:tc>
          <w:tcPr>
            <w:tcW w:w="7484" w:type="dxa"/>
          </w:tcPr>
          <w:p w14:paraId="7F568A79" w14:textId="77777777" w:rsidR="00BA34B2" w:rsidRDefault="00BA34B2" w:rsidP="001A240C">
            <w:r>
              <w:t>Close</w:t>
            </w:r>
          </w:p>
          <w:p w14:paraId="0E1CAF8A" w14:textId="2909FDB3" w:rsidR="00BA34B2" w:rsidRDefault="00BA34B2" w:rsidP="001A240C"/>
        </w:tc>
      </w:tr>
    </w:tbl>
    <w:p w14:paraId="3424F709" w14:textId="77777777" w:rsidR="00BC0362" w:rsidRPr="00BC0362" w:rsidRDefault="00BC0362" w:rsidP="00BC0362"/>
    <w:sectPr w:rsidR="00BC0362" w:rsidRPr="00BC0362" w:rsidSect="00BC0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887"/>
    <w:multiLevelType w:val="multilevel"/>
    <w:tmpl w:val="4AA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362133"/>
    <w:multiLevelType w:val="hybridMultilevel"/>
    <w:tmpl w:val="D78A8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D4DE9"/>
    <w:multiLevelType w:val="hybridMultilevel"/>
    <w:tmpl w:val="9ADA1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F3"/>
    <w:rsid w:val="00020AF3"/>
    <w:rsid w:val="000C7BA8"/>
    <w:rsid w:val="001A240C"/>
    <w:rsid w:val="001E41D7"/>
    <w:rsid w:val="003B2DDC"/>
    <w:rsid w:val="004017FD"/>
    <w:rsid w:val="00421DDD"/>
    <w:rsid w:val="004E032E"/>
    <w:rsid w:val="005C3482"/>
    <w:rsid w:val="00691676"/>
    <w:rsid w:val="006F76DF"/>
    <w:rsid w:val="00AF01D9"/>
    <w:rsid w:val="00BA34B2"/>
    <w:rsid w:val="00BC0362"/>
    <w:rsid w:val="00CA5925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C8FE"/>
  <w15:chartTrackingRefBased/>
  <w15:docId w15:val="{4AA6648B-A5FD-4F11-ACF9-DC09918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0C7B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normaltextrun">
    <w:name w:val="x_normaltextrun"/>
    <w:basedOn w:val="DefaultParagraphFont"/>
    <w:rsid w:val="000C7BA8"/>
  </w:style>
  <w:style w:type="paragraph" w:styleId="ListParagraph">
    <w:name w:val="List Paragraph"/>
    <w:basedOn w:val="Normal"/>
    <w:uiPriority w:val="34"/>
    <w:qFormat/>
    <w:rsid w:val="000C7BA8"/>
    <w:pPr>
      <w:ind w:left="720"/>
      <w:contextualSpacing/>
    </w:pPr>
  </w:style>
  <w:style w:type="character" w:customStyle="1" w:styleId="normaltextrun">
    <w:name w:val="normaltextrun"/>
    <w:basedOn w:val="DefaultParagraphFont"/>
    <w:rsid w:val="000C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Browne (Library Services)</dc:creator>
  <cp:keywords/>
  <dc:description/>
  <cp:lastModifiedBy>Loughran, Helen</cp:lastModifiedBy>
  <cp:revision>2</cp:revision>
  <dcterms:created xsi:type="dcterms:W3CDTF">2022-05-17T12:53:00Z</dcterms:created>
  <dcterms:modified xsi:type="dcterms:W3CDTF">2022-05-17T12:53:00Z</dcterms:modified>
</cp:coreProperties>
</file>